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7B15" w14:textId="2EC2395D" w:rsidR="00B452CA" w:rsidRPr="00276FA9" w:rsidRDefault="00CA5341" w:rsidP="00276FA9">
      <w:pPr>
        <w:jc w:val="both"/>
        <w:rPr>
          <w:rFonts w:ascii="Times New Roman" w:hAnsi="Times New Roman" w:cs="Times New Roman"/>
          <w:b/>
          <w:bCs/>
        </w:rPr>
      </w:pPr>
      <w:r w:rsidRPr="00276FA9">
        <w:rPr>
          <w:rFonts w:ascii="Times New Roman" w:hAnsi="Times New Roman" w:cs="Times New Roman"/>
          <w:b/>
          <w:bCs/>
        </w:rPr>
        <w:t>Türkiye Ödeme ve Elektronik Para Kuruluşları Birliği (“TÖDEB”) Bireysel Müşteri Hakem Heyetine İlişkin Esas ve Usulleri Hakkında Yönetmeliğin 9 uncu maddesinin üçüncü fıkrası uyarınca Üyelerce internet sitelerinde yayımlanması gereken metin:</w:t>
      </w:r>
      <w:r w:rsidR="000E1433" w:rsidRPr="00276FA9">
        <w:rPr>
          <w:rFonts w:ascii="Times New Roman" w:hAnsi="Times New Roman" w:cs="Times New Roman"/>
          <w:b/>
          <w:bCs/>
        </w:rPr>
        <w:t xml:space="preserve"> </w:t>
      </w:r>
    </w:p>
    <w:p w14:paraId="349F9E9A" w14:textId="77777777" w:rsidR="00DE5663" w:rsidRPr="00276FA9" w:rsidRDefault="00DE5663" w:rsidP="00276FA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331FB7B" w14:textId="2C2C517A" w:rsidR="003D019B" w:rsidRPr="00276FA9" w:rsidRDefault="003D019B" w:rsidP="00276FA9">
      <w:pPr>
        <w:jc w:val="both"/>
        <w:rPr>
          <w:rFonts w:ascii="Times New Roman" w:hAnsi="Times New Roman" w:cs="Times New Roman"/>
        </w:rPr>
      </w:pPr>
      <w:r w:rsidRPr="00276FA9">
        <w:rPr>
          <w:rFonts w:ascii="Times New Roman" w:hAnsi="Times New Roman" w:cs="Times New Roman"/>
        </w:rPr>
        <w:t xml:space="preserve">Değerli </w:t>
      </w:r>
      <w:r w:rsidR="00735671" w:rsidRPr="00276FA9">
        <w:rPr>
          <w:rFonts w:ascii="Times New Roman" w:hAnsi="Times New Roman" w:cs="Times New Roman"/>
        </w:rPr>
        <w:t xml:space="preserve">bireysel </w:t>
      </w:r>
      <w:r w:rsidRPr="00276FA9">
        <w:rPr>
          <w:rFonts w:ascii="Times New Roman" w:hAnsi="Times New Roman" w:cs="Times New Roman"/>
        </w:rPr>
        <w:t xml:space="preserve">müşterimiz, </w:t>
      </w:r>
      <w:r w:rsidR="00E46D02" w:rsidRPr="00276FA9">
        <w:rPr>
          <w:rFonts w:ascii="Times New Roman" w:hAnsi="Times New Roman" w:cs="Times New Roman"/>
        </w:rPr>
        <w:t xml:space="preserve">sunduğumuz hizmetlerden kaynaklı olarak </w:t>
      </w:r>
      <w:r w:rsidR="00B452CA" w:rsidRPr="00276FA9">
        <w:rPr>
          <w:rFonts w:ascii="Times New Roman" w:hAnsi="Times New Roman" w:cs="Times New Roman"/>
        </w:rPr>
        <w:t xml:space="preserve">yaşadığınız </w:t>
      </w:r>
      <w:r w:rsidR="007C08CE" w:rsidRPr="00276FA9">
        <w:rPr>
          <w:rFonts w:ascii="Times New Roman" w:hAnsi="Times New Roman" w:cs="Times New Roman"/>
        </w:rPr>
        <w:t xml:space="preserve">(bireysel nitelik taşıyan, </w:t>
      </w:r>
      <w:r w:rsidR="00276FA9" w:rsidRPr="00276FA9">
        <w:rPr>
          <w:rFonts w:ascii="Times New Roman" w:hAnsi="Times New Roman" w:cs="Times New Roman"/>
        </w:rPr>
        <w:t xml:space="preserve">dolayısıyla </w:t>
      </w:r>
      <w:r w:rsidR="007C08CE" w:rsidRPr="00276FA9">
        <w:rPr>
          <w:rFonts w:ascii="Times New Roman" w:hAnsi="Times New Roman" w:cs="Times New Roman"/>
        </w:rPr>
        <w:t xml:space="preserve">ticari faaliyet kapsamına girmeyen) </w:t>
      </w:r>
      <w:r w:rsidR="00B452CA" w:rsidRPr="00276FA9">
        <w:rPr>
          <w:rFonts w:ascii="Times New Roman" w:hAnsi="Times New Roman" w:cs="Times New Roman"/>
        </w:rPr>
        <w:t xml:space="preserve">ihtilaf konusunda </w:t>
      </w:r>
      <w:r w:rsidR="00342BBF" w:rsidRPr="00276FA9">
        <w:rPr>
          <w:rFonts w:ascii="Times New Roman" w:hAnsi="Times New Roman" w:cs="Times New Roman"/>
        </w:rPr>
        <w:t>kuruluşumuza</w:t>
      </w:r>
      <w:r w:rsidR="00E46D02" w:rsidRPr="00276FA9">
        <w:rPr>
          <w:rFonts w:ascii="Times New Roman" w:hAnsi="Times New Roman" w:cs="Times New Roman"/>
        </w:rPr>
        <w:t>,</w:t>
      </w:r>
      <w:r w:rsidR="001804CC" w:rsidRPr="00276FA9">
        <w:rPr>
          <w:rFonts w:ascii="Times New Roman" w:hAnsi="Times New Roman" w:cs="Times New Roman"/>
        </w:rPr>
        <w:t xml:space="preserve"> </w:t>
      </w:r>
      <w:r w:rsidR="00E46D02" w:rsidRPr="00276FA9">
        <w:rPr>
          <w:rFonts w:ascii="Times New Roman" w:hAnsi="Times New Roman" w:cs="Times New Roman"/>
        </w:rPr>
        <w:t xml:space="preserve">uyuşmazlığa konu işlem veya eylemin gerçekleştiği tarihten itibaren en geç </w:t>
      </w:r>
      <w:r w:rsidR="00E46D02" w:rsidRPr="00276FA9">
        <w:rPr>
          <w:rFonts w:ascii="Times New Roman" w:hAnsi="Times New Roman" w:cs="Times New Roman"/>
          <w:b/>
          <w:bCs/>
        </w:rPr>
        <w:t>2 yıl</w:t>
      </w:r>
      <w:r w:rsidR="00E46D02" w:rsidRPr="00276FA9">
        <w:rPr>
          <w:rFonts w:ascii="Times New Roman" w:hAnsi="Times New Roman" w:cs="Times New Roman"/>
        </w:rPr>
        <w:t xml:space="preserve"> içerisinde </w:t>
      </w:r>
      <w:r w:rsidR="00B452CA" w:rsidRPr="00276FA9">
        <w:rPr>
          <w:rFonts w:ascii="Times New Roman" w:hAnsi="Times New Roman" w:cs="Times New Roman"/>
        </w:rPr>
        <w:t>yazılı başvuru gerçekleştirmiş ve bu başvuru</w:t>
      </w:r>
      <w:r w:rsidR="003D5D2B" w:rsidRPr="00276FA9">
        <w:rPr>
          <w:rFonts w:ascii="Times New Roman" w:hAnsi="Times New Roman" w:cs="Times New Roman"/>
        </w:rPr>
        <w:t>nuz</w:t>
      </w:r>
      <w:r w:rsidR="000B6083" w:rsidRPr="00276FA9">
        <w:rPr>
          <w:rFonts w:ascii="Times New Roman" w:hAnsi="Times New Roman" w:cs="Times New Roman"/>
        </w:rPr>
        <w:t>,</w:t>
      </w:r>
      <w:r w:rsidR="00B452CA" w:rsidRPr="00276FA9">
        <w:rPr>
          <w:rFonts w:ascii="Times New Roman" w:hAnsi="Times New Roman" w:cs="Times New Roman"/>
        </w:rPr>
        <w:t xml:space="preserve"> </w:t>
      </w:r>
      <w:r w:rsidR="00E46D02" w:rsidRPr="00276FA9">
        <w:rPr>
          <w:rFonts w:ascii="Times New Roman" w:hAnsi="Times New Roman" w:cs="Times New Roman"/>
        </w:rPr>
        <w:t>başvuru tarihin</w:t>
      </w:r>
      <w:r w:rsidR="000B6083" w:rsidRPr="00276FA9">
        <w:rPr>
          <w:rFonts w:ascii="Times New Roman" w:hAnsi="Times New Roman" w:cs="Times New Roman"/>
        </w:rPr>
        <w:t>iz</w:t>
      </w:r>
      <w:r w:rsidR="00E46D02" w:rsidRPr="00276FA9">
        <w:rPr>
          <w:rFonts w:ascii="Times New Roman" w:hAnsi="Times New Roman" w:cs="Times New Roman"/>
        </w:rPr>
        <w:t xml:space="preserve">den itibaren </w:t>
      </w:r>
      <w:r w:rsidR="003C3FB9" w:rsidRPr="00276FA9">
        <w:rPr>
          <w:rFonts w:ascii="Times New Roman" w:hAnsi="Times New Roman" w:cs="Times New Roman"/>
          <w:b/>
          <w:bCs/>
        </w:rPr>
        <w:t>2</w:t>
      </w:r>
      <w:r w:rsidR="00B452CA" w:rsidRPr="00276FA9">
        <w:rPr>
          <w:rFonts w:ascii="Times New Roman" w:hAnsi="Times New Roman" w:cs="Times New Roman"/>
          <w:b/>
          <w:bCs/>
        </w:rPr>
        <w:t>0 gün</w:t>
      </w:r>
      <w:r w:rsidR="00B452CA" w:rsidRPr="00276FA9">
        <w:rPr>
          <w:rFonts w:ascii="Times New Roman" w:hAnsi="Times New Roman" w:cs="Times New Roman"/>
        </w:rPr>
        <w:t xml:space="preserve"> içerisinde</w:t>
      </w:r>
      <w:r w:rsidR="00E46D02" w:rsidRPr="00276FA9">
        <w:rPr>
          <w:rFonts w:ascii="Times New Roman" w:hAnsi="Times New Roman" w:cs="Times New Roman"/>
        </w:rPr>
        <w:t>;</w:t>
      </w:r>
      <w:r w:rsidR="00B452CA" w:rsidRPr="00276FA9">
        <w:rPr>
          <w:rFonts w:ascii="Times New Roman" w:hAnsi="Times New Roman" w:cs="Times New Roman"/>
        </w:rPr>
        <w:t xml:space="preserve"> yanıtlan</w:t>
      </w:r>
      <w:r w:rsidR="00342BBF" w:rsidRPr="00276FA9">
        <w:rPr>
          <w:rFonts w:ascii="Times New Roman" w:hAnsi="Times New Roman" w:cs="Times New Roman"/>
        </w:rPr>
        <w:t>ma</w:t>
      </w:r>
      <w:r w:rsidR="00B452CA" w:rsidRPr="00276FA9">
        <w:rPr>
          <w:rFonts w:ascii="Times New Roman" w:hAnsi="Times New Roman" w:cs="Times New Roman"/>
        </w:rPr>
        <w:t>mışsa</w:t>
      </w:r>
      <w:r w:rsidR="003D5D2B" w:rsidRPr="00276FA9">
        <w:rPr>
          <w:rFonts w:ascii="Times New Roman" w:hAnsi="Times New Roman" w:cs="Times New Roman"/>
        </w:rPr>
        <w:t xml:space="preserve"> yanıt verilmesi gereken 20 günlük sürenin bitiminden itibaren, başvurunuz </w:t>
      </w:r>
      <w:r w:rsidR="00342BBF" w:rsidRPr="00276FA9">
        <w:rPr>
          <w:rFonts w:ascii="Times New Roman" w:hAnsi="Times New Roman" w:cs="Times New Roman"/>
        </w:rPr>
        <w:t>olumsuz yanıtlanmış veya verilen yanıtı yeterli bulma</w:t>
      </w:r>
      <w:r w:rsidR="003D5D2B" w:rsidRPr="00276FA9">
        <w:rPr>
          <w:rFonts w:ascii="Times New Roman" w:hAnsi="Times New Roman" w:cs="Times New Roman"/>
        </w:rPr>
        <w:t xml:space="preserve">manız halinde ise yanıt tarihinden itibaren </w:t>
      </w:r>
      <w:r w:rsidR="000B6083" w:rsidRPr="00276FA9">
        <w:rPr>
          <w:rFonts w:ascii="Times New Roman" w:hAnsi="Times New Roman" w:cs="Times New Roman"/>
          <w:b/>
          <w:bCs/>
        </w:rPr>
        <w:t>60 gün</w:t>
      </w:r>
      <w:r w:rsidR="000B6083" w:rsidRPr="00276FA9">
        <w:rPr>
          <w:rFonts w:ascii="Times New Roman" w:hAnsi="Times New Roman" w:cs="Times New Roman"/>
        </w:rPr>
        <w:t xml:space="preserve"> içerisinde </w:t>
      </w:r>
      <w:bookmarkStart w:id="0" w:name="_Hlk88143154"/>
      <w:r w:rsidR="00F363CC" w:rsidRPr="00C37FD4">
        <w:rPr>
          <w:rFonts w:ascii="Times New Roman" w:hAnsi="Times New Roman" w:cs="Times New Roman"/>
          <w:b/>
          <w:bCs/>
        </w:rPr>
        <w:t xml:space="preserve">Türkiye Ödeme ve Elektronik Para Kuruluşları Birliği (“TÖDEB”) Bireysel Müşteri Hakem Heyetine İlişkin Esas ve Usulleri Hakkında Yönetmelik </w:t>
      </w:r>
      <w:bookmarkEnd w:id="0"/>
      <w:r w:rsidR="00F363CC" w:rsidRPr="00C37FD4">
        <w:rPr>
          <w:rFonts w:ascii="Times New Roman" w:hAnsi="Times New Roman" w:cs="Times New Roman"/>
          <w:b/>
          <w:bCs/>
        </w:rPr>
        <w:t>(L</w:t>
      </w:r>
      <w:r w:rsidR="00C37FD4">
        <w:rPr>
          <w:rFonts w:ascii="Times New Roman" w:hAnsi="Times New Roman" w:cs="Times New Roman"/>
          <w:b/>
          <w:bCs/>
        </w:rPr>
        <w:t>ink</w:t>
      </w:r>
      <w:r w:rsidR="00F363CC" w:rsidRPr="00C37FD4">
        <w:rPr>
          <w:rFonts w:ascii="Times New Roman" w:hAnsi="Times New Roman" w:cs="Times New Roman"/>
          <w:b/>
          <w:bCs/>
        </w:rPr>
        <w:t>)</w:t>
      </w:r>
      <w:r w:rsidR="00F363CC" w:rsidRPr="00276FA9">
        <w:rPr>
          <w:rFonts w:ascii="Times New Roman" w:hAnsi="Times New Roman" w:cs="Times New Roman"/>
        </w:rPr>
        <w:t xml:space="preserve"> uyarınca</w:t>
      </w:r>
      <w:r w:rsidR="00B452CA" w:rsidRPr="00276FA9">
        <w:rPr>
          <w:rFonts w:ascii="Times New Roman" w:hAnsi="Times New Roman" w:cs="Times New Roman"/>
        </w:rPr>
        <w:t xml:space="preserve"> konuyla ilgili </w:t>
      </w:r>
      <w:r w:rsidR="003C3FB9" w:rsidRPr="00276FA9">
        <w:rPr>
          <w:rFonts w:ascii="Times New Roman" w:hAnsi="Times New Roman" w:cs="Times New Roman"/>
        </w:rPr>
        <w:t>TÖDEB</w:t>
      </w:r>
      <w:r w:rsidR="004F0E18" w:rsidRPr="00276FA9">
        <w:rPr>
          <w:rFonts w:ascii="Times New Roman" w:hAnsi="Times New Roman" w:cs="Times New Roman"/>
        </w:rPr>
        <w:t xml:space="preserve"> </w:t>
      </w:r>
      <w:r w:rsidR="00B452CA" w:rsidRPr="00276FA9">
        <w:rPr>
          <w:rFonts w:ascii="Times New Roman" w:hAnsi="Times New Roman" w:cs="Times New Roman"/>
        </w:rPr>
        <w:t xml:space="preserve">Bireysel Müşteri Hakem Heyeti’ne başvurma hakkınız bulunmaktadır. </w:t>
      </w:r>
    </w:p>
    <w:p w14:paraId="7FE2A483" w14:textId="34CE20BD" w:rsidR="00502577" w:rsidRPr="00276FA9" w:rsidRDefault="00502577" w:rsidP="00276FA9">
      <w:pPr>
        <w:jc w:val="both"/>
        <w:rPr>
          <w:rFonts w:ascii="Times New Roman" w:hAnsi="Times New Roman" w:cs="Times New Roman"/>
        </w:rPr>
      </w:pPr>
    </w:p>
    <w:p w14:paraId="01F6FE0F" w14:textId="7513FEEA" w:rsidR="004F0E18" w:rsidRPr="00276FA9" w:rsidRDefault="00DB45B0" w:rsidP="00276FA9">
      <w:pPr>
        <w:jc w:val="both"/>
        <w:rPr>
          <w:rFonts w:ascii="Times New Roman" w:hAnsi="Times New Roman" w:cs="Times New Roman"/>
        </w:rPr>
      </w:pPr>
      <w:bookmarkStart w:id="1" w:name="_Hlk88167269"/>
      <w:r w:rsidRPr="00276FA9">
        <w:rPr>
          <w:rFonts w:ascii="Times New Roman" w:hAnsi="Times New Roman" w:cs="Times New Roman"/>
        </w:rPr>
        <w:t xml:space="preserve">TÖDEB Bireysel Müşteri Hakem Heyeti’ne </w:t>
      </w:r>
      <w:r>
        <w:rPr>
          <w:rFonts w:ascii="Times New Roman" w:hAnsi="Times New Roman" w:cs="Times New Roman"/>
        </w:rPr>
        <w:t>b</w:t>
      </w:r>
      <w:r w:rsidR="004F0E18" w:rsidRPr="00276FA9">
        <w:rPr>
          <w:rFonts w:ascii="Times New Roman" w:hAnsi="Times New Roman" w:cs="Times New Roman"/>
        </w:rPr>
        <w:t>aşvuru formun</w:t>
      </w:r>
      <w:r w:rsidR="005F3BBF" w:rsidRPr="00276FA9">
        <w:rPr>
          <w:rFonts w:ascii="Times New Roman" w:hAnsi="Times New Roman" w:cs="Times New Roman"/>
        </w:rPr>
        <w:t>a</w:t>
      </w:r>
      <w:r w:rsidR="00342BBF" w:rsidRPr="00276FA9">
        <w:rPr>
          <w:rFonts w:ascii="Times New Roman" w:hAnsi="Times New Roman" w:cs="Times New Roman"/>
        </w:rPr>
        <w:t xml:space="preserve"> aşağıdaki linkten</w:t>
      </w:r>
      <w:r w:rsidR="001804CC" w:rsidRPr="00276FA9">
        <w:rPr>
          <w:rFonts w:ascii="Times New Roman" w:hAnsi="Times New Roman" w:cs="Times New Roman"/>
        </w:rPr>
        <w:t xml:space="preserve"> </w:t>
      </w:r>
      <w:r w:rsidR="004F0E18" w:rsidRPr="00276FA9">
        <w:rPr>
          <w:rFonts w:ascii="Times New Roman" w:hAnsi="Times New Roman" w:cs="Times New Roman"/>
        </w:rPr>
        <w:t xml:space="preserve">veya </w:t>
      </w:r>
      <w:hyperlink r:id="rId8" w:history="1">
        <w:r w:rsidR="004F0E18" w:rsidRPr="00276FA9">
          <w:rPr>
            <w:rStyle w:val="Kpr"/>
            <w:rFonts w:ascii="Times New Roman" w:hAnsi="Times New Roman" w:cs="Times New Roman"/>
          </w:rPr>
          <w:t>www.todeb.org.tr</w:t>
        </w:r>
      </w:hyperlink>
      <w:r w:rsidR="004F0E18" w:rsidRPr="00276FA9">
        <w:rPr>
          <w:rFonts w:ascii="Times New Roman" w:hAnsi="Times New Roman" w:cs="Times New Roman"/>
        </w:rPr>
        <w:t xml:space="preserve"> sitesinden </w:t>
      </w:r>
      <w:r w:rsidR="005F3BBF" w:rsidRPr="00276FA9">
        <w:rPr>
          <w:rFonts w:ascii="Times New Roman" w:hAnsi="Times New Roman" w:cs="Times New Roman"/>
        </w:rPr>
        <w:t xml:space="preserve">ulaşabilirsiniz. Form ilgili bilgilerin doldurulması ve gerekli belgelerin yüklenmesi sonucu </w:t>
      </w:r>
      <w:hyperlink r:id="rId9" w:history="1">
        <w:r w:rsidR="005F3BBF" w:rsidRPr="00276FA9">
          <w:rPr>
            <w:rStyle w:val="Kpr"/>
            <w:rFonts w:ascii="Times New Roman" w:hAnsi="Times New Roman" w:cs="Times New Roman"/>
          </w:rPr>
          <w:t>www.todeb.org.tr</w:t>
        </w:r>
      </w:hyperlink>
      <w:r w:rsidR="005F3BBF" w:rsidRPr="00276FA9">
        <w:rPr>
          <w:rStyle w:val="Kpr"/>
          <w:rFonts w:ascii="Times New Roman" w:hAnsi="Times New Roman" w:cs="Times New Roman"/>
        </w:rPr>
        <w:t xml:space="preserve"> </w:t>
      </w:r>
      <w:r w:rsidR="005F3BBF" w:rsidRPr="00276FA9">
        <w:rPr>
          <w:rStyle w:val="Kpr"/>
          <w:rFonts w:ascii="Times New Roman" w:hAnsi="Times New Roman" w:cs="Times New Roman"/>
          <w:color w:val="000000" w:themeColor="text1"/>
          <w:u w:val="none"/>
        </w:rPr>
        <w:t>adresi üzerinden elektronik olarak iletilebilir.</w:t>
      </w:r>
    </w:p>
    <w:p w14:paraId="2D97DBC0" w14:textId="6AAB982D" w:rsidR="00342BBF" w:rsidRPr="00276FA9" w:rsidRDefault="00342BBF" w:rsidP="00276FA9">
      <w:pPr>
        <w:jc w:val="both"/>
        <w:rPr>
          <w:rFonts w:ascii="Times New Roman" w:hAnsi="Times New Roman" w:cs="Times New Roman"/>
        </w:rPr>
      </w:pPr>
    </w:p>
    <w:p w14:paraId="4A6DCAD7" w14:textId="77777777" w:rsidR="00342BBF" w:rsidRPr="00276FA9" w:rsidRDefault="00450F7D" w:rsidP="00276FA9">
      <w:pPr>
        <w:jc w:val="both"/>
        <w:rPr>
          <w:rFonts w:ascii="Times New Roman" w:hAnsi="Times New Roman" w:cs="Times New Roman"/>
        </w:rPr>
      </w:pPr>
      <w:hyperlink r:id="rId10" w:history="1">
        <w:r w:rsidR="00342BBF" w:rsidRPr="00276FA9">
          <w:rPr>
            <w:rStyle w:val="Kpr"/>
            <w:rFonts w:ascii="Times New Roman" w:hAnsi="Times New Roman" w:cs="Times New Roman"/>
          </w:rPr>
          <w:t>https://todeb.org.tr/hakemheyetibasvuruformu/</w:t>
        </w:r>
      </w:hyperlink>
    </w:p>
    <w:bookmarkEnd w:id="1"/>
    <w:p w14:paraId="24409594" w14:textId="77777777" w:rsidR="004F0E18" w:rsidRPr="00276FA9" w:rsidRDefault="004F0E18" w:rsidP="00276FA9">
      <w:pPr>
        <w:jc w:val="both"/>
        <w:rPr>
          <w:rFonts w:ascii="Times New Roman" w:hAnsi="Times New Roman" w:cs="Times New Roman"/>
        </w:rPr>
      </w:pPr>
    </w:p>
    <w:p w14:paraId="21F8A24D" w14:textId="6B5CAD18" w:rsidR="004F0E18" w:rsidRPr="00276FA9" w:rsidRDefault="00276FA9" w:rsidP="00276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TÖDEB Bireysel Müşteri </w:t>
      </w:r>
      <w:r w:rsidR="004F0E18" w:rsidRPr="00276FA9">
        <w:rPr>
          <w:rFonts w:ascii="Times New Roman" w:hAnsi="Times New Roman" w:cs="Times New Roman"/>
        </w:rPr>
        <w:t>Hakem Heyeti’ne başvuru ile ilgili tüm detaylı bilgilere buraya tıklayarak (</w:t>
      </w:r>
      <w:r w:rsidR="00DE5663" w:rsidRPr="00276FA9">
        <w:rPr>
          <w:rFonts w:ascii="Times New Roman" w:hAnsi="Times New Roman" w:cs="Times New Roman"/>
        </w:rPr>
        <w:t xml:space="preserve"> </w:t>
      </w:r>
      <w:hyperlink r:id="rId11" w:history="1">
        <w:r w:rsidR="00DE5663" w:rsidRPr="00276FA9">
          <w:rPr>
            <w:rStyle w:val="Kpr"/>
            <w:rFonts w:ascii="Times New Roman" w:hAnsi="Times New Roman" w:cs="Times New Roman"/>
          </w:rPr>
          <w:t>https://todeb.org.tr/sayfa/bireysel-musteri-hakem-heyeti/56/</w:t>
        </w:r>
      </w:hyperlink>
      <w:r w:rsidR="00DE5663" w:rsidRPr="00276FA9">
        <w:rPr>
          <w:rFonts w:ascii="Times New Roman" w:hAnsi="Times New Roman" w:cs="Times New Roman"/>
        </w:rPr>
        <w:t xml:space="preserve"> </w:t>
      </w:r>
      <w:r w:rsidR="004F0E18" w:rsidRPr="00276FA9">
        <w:rPr>
          <w:rFonts w:ascii="Times New Roman" w:hAnsi="Times New Roman" w:cs="Times New Roman"/>
        </w:rPr>
        <w:t xml:space="preserve">) ulaşabilirsiniz. </w:t>
      </w:r>
      <w:r w:rsidR="00DB45B0">
        <w:rPr>
          <w:rFonts w:ascii="Times New Roman" w:hAnsi="Times New Roman" w:cs="Times New Roman"/>
        </w:rPr>
        <w:t xml:space="preserve">Ayrıca, </w:t>
      </w:r>
      <w:r w:rsidR="00DB45B0" w:rsidRPr="00C37FD4">
        <w:rPr>
          <w:rFonts w:ascii="Times New Roman" w:hAnsi="Times New Roman" w:cs="Times New Roman"/>
          <w:b/>
          <w:bCs/>
        </w:rPr>
        <w:t xml:space="preserve">Bilgilendirme Broşürünü </w:t>
      </w:r>
      <w:r w:rsidR="00C37FD4">
        <w:rPr>
          <w:rFonts w:ascii="Times New Roman" w:hAnsi="Times New Roman" w:cs="Times New Roman"/>
          <w:b/>
          <w:bCs/>
        </w:rPr>
        <w:t>(Link</w:t>
      </w:r>
      <w:r w:rsidR="00DB45B0" w:rsidRPr="00C37FD4">
        <w:rPr>
          <w:rFonts w:ascii="Times New Roman" w:hAnsi="Times New Roman" w:cs="Times New Roman"/>
          <w:b/>
          <w:bCs/>
        </w:rPr>
        <w:t xml:space="preserve">) </w:t>
      </w:r>
      <w:r w:rsidR="00DB45B0">
        <w:rPr>
          <w:rFonts w:ascii="Times New Roman" w:hAnsi="Times New Roman" w:cs="Times New Roman"/>
        </w:rPr>
        <w:t>de inceleyebilirsiniz.</w:t>
      </w:r>
    </w:p>
    <w:p w14:paraId="5A7715A6" w14:textId="77777777" w:rsidR="004F0E18" w:rsidRPr="00276FA9" w:rsidRDefault="004F0E18" w:rsidP="00276FA9">
      <w:pPr>
        <w:jc w:val="both"/>
        <w:rPr>
          <w:rFonts w:ascii="Times New Roman" w:hAnsi="Times New Roman" w:cs="Times New Roman"/>
          <w:b/>
          <w:bCs/>
        </w:rPr>
      </w:pPr>
    </w:p>
    <w:p w14:paraId="39CD5C7B" w14:textId="1661A936" w:rsidR="00012495" w:rsidRPr="00276FA9" w:rsidRDefault="00012495" w:rsidP="00276FA9">
      <w:pPr>
        <w:jc w:val="both"/>
        <w:rPr>
          <w:rFonts w:ascii="Times New Roman" w:hAnsi="Times New Roman" w:cs="Times New Roman"/>
          <w:b/>
          <w:bCs/>
        </w:rPr>
      </w:pPr>
    </w:p>
    <w:p w14:paraId="3E5A8FDA" w14:textId="4E5D0521" w:rsidR="00012495" w:rsidRPr="00276FA9" w:rsidRDefault="00012495" w:rsidP="00276FA9">
      <w:pPr>
        <w:jc w:val="both"/>
        <w:rPr>
          <w:rFonts w:ascii="Times New Roman" w:hAnsi="Times New Roman" w:cs="Times New Roman"/>
        </w:rPr>
      </w:pPr>
    </w:p>
    <w:sectPr w:rsidR="00012495" w:rsidRPr="00276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352B7"/>
    <w:multiLevelType w:val="hybridMultilevel"/>
    <w:tmpl w:val="D21AC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36"/>
    <w:rsid w:val="00012495"/>
    <w:rsid w:val="000B6083"/>
    <w:rsid w:val="000E1433"/>
    <w:rsid w:val="001804CC"/>
    <w:rsid w:val="00203EB9"/>
    <w:rsid w:val="00237C29"/>
    <w:rsid w:val="0025001A"/>
    <w:rsid w:val="00262537"/>
    <w:rsid w:val="00276FA9"/>
    <w:rsid w:val="002A394E"/>
    <w:rsid w:val="002F5F16"/>
    <w:rsid w:val="00342BBF"/>
    <w:rsid w:val="003C3FB9"/>
    <w:rsid w:val="003D019B"/>
    <w:rsid w:val="003D5D2B"/>
    <w:rsid w:val="003F49BB"/>
    <w:rsid w:val="00450F7D"/>
    <w:rsid w:val="004F0E18"/>
    <w:rsid w:val="00502577"/>
    <w:rsid w:val="00592048"/>
    <w:rsid w:val="005F3BBF"/>
    <w:rsid w:val="00692A65"/>
    <w:rsid w:val="00735671"/>
    <w:rsid w:val="007C08CE"/>
    <w:rsid w:val="00AC42A6"/>
    <w:rsid w:val="00B40F36"/>
    <w:rsid w:val="00B452CA"/>
    <w:rsid w:val="00C16C3F"/>
    <w:rsid w:val="00C37FD4"/>
    <w:rsid w:val="00CA5341"/>
    <w:rsid w:val="00D22481"/>
    <w:rsid w:val="00DB45B0"/>
    <w:rsid w:val="00DE5663"/>
    <w:rsid w:val="00E46D02"/>
    <w:rsid w:val="00F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C265"/>
  <w15:chartTrackingRefBased/>
  <w15:docId w15:val="{E62327B0-569A-E940-966F-039F0C17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0F3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0F3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452C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A39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94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94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9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94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E1433"/>
  </w:style>
  <w:style w:type="character" w:styleId="zlenenKpr">
    <w:name w:val="FollowedHyperlink"/>
    <w:basedOn w:val="VarsaylanParagrafYazTipi"/>
    <w:uiPriority w:val="99"/>
    <w:semiHidden/>
    <w:unhideWhenUsed/>
    <w:rsid w:val="00692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eb.org.t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deb.org.tr/sayfa/bireysel-musteri-hakem-heyeti/56/" TargetMode="External"/><Relationship Id="rId5" Type="http://schemas.openxmlformats.org/officeDocument/2006/relationships/styles" Target="styles.xml"/><Relationship Id="rId10" Type="http://schemas.openxmlformats.org/officeDocument/2006/relationships/hyperlink" Target="https://todeb.org.tr/hakemheyetibasvuruform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odeb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AFC5DE466A9C440B75C1AE9C6BAAE85" ma:contentTypeVersion="13" ma:contentTypeDescription="Yeni belge oluşturun." ma:contentTypeScope="" ma:versionID="ca1e0352ac0a0070475ba410b634c849">
  <xsd:schema xmlns:xsd="http://www.w3.org/2001/XMLSchema" xmlns:xs="http://www.w3.org/2001/XMLSchema" xmlns:p="http://schemas.microsoft.com/office/2006/metadata/properties" xmlns:ns2="93b44f9f-682b-49dd-8f81-a94a58a6ad9d" xmlns:ns3="4c045b47-db69-45c7-b278-05781d0fd0bb" targetNamespace="http://schemas.microsoft.com/office/2006/metadata/properties" ma:root="true" ma:fieldsID="3be7e145ba59dcae6a9afb8efd89c8c3" ns2:_="" ns3:_="">
    <xsd:import namespace="93b44f9f-682b-49dd-8f81-a94a58a6ad9d"/>
    <xsd:import namespace="4c045b47-db69-45c7-b278-05781d0fd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4f9f-682b-49dd-8f81-a94a58a6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45b47-db69-45c7-b278-05781d0fd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98F92-90A9-4C54-8A93-C58525B7E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88DF1-27FF-49E8-9605-0BC43C6E4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5F89F-39BB-4077-B747-8042B0792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44f9f-682b-49dd-8f81-a94a58a6ad9d"/>
    <ds:schemaRef ds:uri="4c045b47-db69-45c7-b278-05781d0fd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Koç</dc:creator>
  <cp:keywords/>
  <dc:description/>
  <cp:lastModifiedBy>Gülnur Yerlikayalar</cp:lastModifiedBy>
  <cp:revision>2</cp:revision>
  <dcterms:created xsi:type="dcterms:W3CDTF">2021-11-23T10:40:00Z</dcterms:created>
  <dcterms:modified xsi:type="dcterms:W3CDTF">2021-11-23T10:40:00Z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0x0101001AFC5DE466A9C440B75C1AE9C6BAAE85</vt:lpwstr>
  </property>
</Properties>
</file>